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9894" w14:textId="1FA998AD" w:rsidR="00E4626E" w:rsidRPr="00E4626E" w:rsidRDefault="00BB7CCC" w:rsidP="00E4626E">
      <w:pPr>
        <w:jc w:val="center"/>
        <w:rPr>
          <w:rFonts w:ascii="Times New Roman" w:eastAsia="Times New Roman" w:hAnsi="Times New Roman" w:cs="Times New Roman"/>
        </w:rPr>
      </w:pPr>
      <w:r>
        <w:rPr>
          <w:rFonts w:ascii="Calibri" w:eastAsia="Times New Roman" w:hAnsi="Calibri" w:cs="Times New Roman"/>
          <w:b/>
          <w:bCs/>
          <w:color w:val="4472C4"/>
          <w:sz w:val="28"/>
          <w:szCs w:val="28"/>
        </w:rPr>
        <w:t xml:space="preserve">WASH IN HEALTHCARE: </w:t>
      </w:r>
      <w:r w:rsidR="00E4626E" w:rsidRPr="00E4626E">
        <w:rPr>
          <w:rFonts w:ascii="Calibri" w:eastAsia="Times New Roman" w:hAnsi="Calibri" w:cs="Times New Roman"/>
          <w:b/>
          <w:bCs/>
          <w:color w:val="4472C4"/>
          <w:sz w:val="28"/>
          <w:szCs w:val="28"/>
        </w:rPr>
        <w:t>A NEW GLOBAL HEALTH MOVEMENT</w:t>
      </w:r>
    </w:p>
    <w:p w14:paraId="60635DF3" w14:textId="77777777" w:rsidR="00E4626E" w:rsidRPr="00E4626E" w:rsidRDefault="00E4626E" w:rsidP="00E4626E">
      <w:pPr>
        <w:rPr>
          <w:rFonts w:ascii="Times New Roman" w:eastAsia="Times New Roman" w:hAnsi="Times New Roman" w:cs="Times New Roman"/>
        </w:rPr>
      </w:pPr>
    </w:p>
    <w:p w14:paraId="5F181A9A" w14:textId="77777777" w:rsidR="00E4626E" w:rsidRPr="00B731DC" w:rsidRDefault="00E4626E" w:rsidP="00E4626E">
      <w:pPr>
        <w:rPr>
          <w:rFonts w:ascii="Times New Roman" w:eastAsia="Times New Roman" w:hAnsi="Times New Roman" w:cs="Times New Roman"/>
          <w:sz w:val="22"/>
          <w:szCs w:val="22"/>
        </w:rPr>
      </w:pPr>
      <w:r w:rsidRPr="00B731DC">
        <w:rPr>
          <w:rFonts w:ascii="Calibri" w:eastAsia="Times New Roman" w:hAnsi="Calibri" w:cs="Times New Roman"/>
          <w:b/>
          <w:bCs/>
          <w:color w:val="4472C4"/>
          <w:sz w:val="22"/>
          <w:szCs w:val="22"/>
        </w:rPr>
        <w:t>CENTERS OF INFECTION</w:t>
      </w:r>
    </w:p>
    <w:p w14:paraId="3AC1724B" w14:textId="7103AD27" w:rsidR="00E4626E" w:rsidRPr="00B731DC" w:rsidRDefault="00E4626E" w:rsidP="00E4626E">
      <w:pPr>
        <w:rPr>
          <w:rFonts w:ascii="Times New Roman" w:eastAsia="Times New Roman" w:hAnsi="Times New Roman" w:cs="Times New Roman"/>
          <w:sz w:val="22"/>
          <w:szCs w:val="22"/>
        </w:rPr>
      </w:pPr>
      <w:r w:rsidRPr="00B731DC">
        <w:rPr>
          <w:rFonts w:ascii="Calibri" w:eastAsia="Times New Roman" w:hAnsi="Calibri" w:cs="Times New Roman"/>
          <w:color w:val="000000"/>
          <w:sz w:val="22"/>
          <w:szCs w:val="22"/>
        </w:rPr>
        <w:t>One of the most serious issues facing global health is also one of the most solvable. Safe water, functioning toilets, and soap must be present in all hospitals and health clinics in order to provide safe and dignified care; protect women and newborns during childbirth; prevent infections in patients and staff; carry out safe surgery; and prevent and contain pandemic</w:t>
      </w:r>
      <w:r w:rsidR="00AC6EDD" w:rsidRPr="00B731DC">
        <w:rPr>
          <w:rFonts w:ascii="Calibri" w:eastAsia="Times New Roman" w:hAnsi="Calibri" w:cs="Times New Roman"/>
          <w:color w:val="000000"/>
          <w:sz w:val="22"/>
          <w:szCs w:val="22"/>
        </w:rPr>
        <w:t xml:space="preserve">s </w:t>
      </w:r>
      <w:r w:rsidRPr="00B731DC">
        <w:rPr>
          <w:rFonts w:ascii="Calibri" w:eastAsia="Times New Roman" w:hAnsi="Calibri" w:cs="Times New Roman"/>
          <w:color w:val="000000"/>
          <w:sz w:val="22"/>
          <w:szCs w:val="22"/>
        </w:rPr>
        <w:t>and antibiotic resistance—issues that affect us all. And because the majority of healthcare workers and those utilizing healthcare services are women, the lack of Water, Sanitation and Hygiene (WASH) in healthcare facilities (HCFs) disproportionately affects women. Without WASH, HCFs are Centers of Infection, not Centers of Healing.</w:t>
      </w:r>
    </w:p>
    <w:p w14:paraId="2A4A73C0" w14:textId="77777777" w:rsidR="00E4626E" w:rsidRPr="00B731DC" w:rsidRDefault="00E4626E" w:rsidP="00E4626E">
      <w:pPr>
        <w:rPr>
          <w:rFonts w:ascii="Times New Roman" w:eastAsia="Times New Roman" w:hAnsi="Times New Roman" w:cs="Times New Roman"/>
          <w:sz w:val="22"/>
          <w:szCs w:val="22"/>
        </w:rPr>
      </w:pPr>
    </w:p>
    <w:p w14:paraId="054751B0" w14:textId="77777777" w:rsidR="00E4626E" w:rsidRPr="00B731DC" w:rsidRDefault="00E4626E" w:rsidP="00B731DC">
      <w:pPr>
        <w:spacing w:after="160"/>
        <w:contextualSpacing/>
        <w:rPr>
          <w:rFonts w:ascii="Times New Roman" w:eastAsia="Times New Roman" w:hAnsi="Times New Roman" w:cs="Times New Roman"/>
          <w:sz w:val="22"/>
          <w:szCs w:val="22"/>
        </w:rPr>
      </w:pPr>
      <w:r w:rsidRPr="00B731DC">
        <w:rPr>
          <w:rFonts w:ascii="Calibri" w:eastAsia="Times New Roman" w:hAnsi="Calibri" w:cs="Times New Roman"/>
          <w:color w:val="000000"/>
          <w:sz w:val="22"/>
          <w:szCs w:val="22"/>
        </w:rPr>
        <w:t xml:space="preserve">In the </w:t>
      </w:r>
      <w:hyperlink r:id="rId6" w:history="1">
        <w:r w:rsidRPr="00B731DC">
          <w:rPr>
            <w:rFonts w:ascii="Calibri" w:eastAsia="Times New Roman" w:hAnsi="Calibri" w:cs="Times New Roman"/>
            <w:color w:val="0563C1"/>
            <w:sz w:val="22"/>
            <w:szCs w:val="22"/>
            <w:u w:val="single"/>
          </w:rPr>
          <w:t>first global assessment</w:t>
        </w:r>
      </w:hyperlink>
      <w:r w:rsidRPr="00B731DC">
        <w:rPr>
          <w:rFonts w:ascii="Calibri" w:eastAsia="Times New Roman" w:hAnsi="Calibri" w:cs="Times New Roman"/>
          <w:color w:val="000000"/>
          <w:sz w:val="22"/>
          <w:szCs w:val="22"/>
        </w:rPr>
        <w:t xml:space="preserve"> (2019), WHO/UNICEF analyzed data from 560,000 HCFs in 125 countries and found:</w:t>
      </w:r>
    </w:p>
    <w:p w14:paraId="1C15849D" w14:textId="7AF4B5D8" w:rsidR="00E4626E" w:rsidRPr="00B731DC" w:rsidRDefault="00E4626E" w:rsidP="00B731DC">
      <w:pPr>
        <w:numPr>
          <w:ilvl w:val="0"/>
          <w:numId w:val="1"/>
        </w:numPr>
        <w:contextualSpacing/>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color w:val="000000"/>
          <w:sz w:val="22"/>
          <w:szCs w:val="22"/>
        </w:rPr>
        <w:t xml:space="preserve">2 billion people </w:t>
      </w:r>
      <w:r w:rsidR="00086AFE" w:rsidRPr="00B731DC">
        <w:rPr>
          <w:rFonts w:ascii="Calibri" w:eastAsia="Times New Roman" w:hAnsi="Calibri" w:cs="Times New Roman"/>
          <w:color w:val="000000"/>
          <w:sz w:val="22"/>
          <w:szCs w:val="22"/>
        </w:rPr>
        <w:t>must rely on</w:t>
      </w:r>
      <w:r w:rsidRPr="00B731DC">
        <w:rPr>
          <w:rFonts w:ascii="Calibri" w:eastAsia="Times New Roman" w:hAnsi="Calibri" w:cs="Times New Roman"/>
          <w:color w:val="000000"/>
          <w:sz w:val="22"/>
          <w:szCs w:val="22"/>
        </w:rPr>
        <w:t xml:space="preserve"> HCFs that lack basic water services</w:t>
      </w:r>
    </w:p>
    <w:p w14:paraId="008D2CF1" w14:textId="6804579B" w:rsidR="00E4626E" w:rsidRPr="00B731DC" w:rsidRDefault="00E4626E" w:rsidP="00B731DC">
      <w:pPr>
        <w:numPr>
          <w:ilvl w:val="0"/>
          <w:numId w:val="1"/>
        </w:numPr>
        <w:contextualSpacing/>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color w:val="000000"/>
          <w:sz w:val="22"/>
          <w:szCs w:val="22"/>
        </w:rPr>
        <w:t xml:space="preserve">1.5 billion people </w:t>
      </w:r>
      <w:r w:rsidR="00086AFE" w:rsidRPr="00B731DC">
        <w:rPr>
          <w:rFonts w:ascii="Calibri" w:eastAsia="Times New Roman" w:hAnsi="Calibri" w:cs="Times New Roman"/>
          <w:color w:val="000000"/>
          <w:sz w:val="22"/>
          <w:szCs w:val="22"/>
        </w:rPr>
        <w:t>must rely on</w:t>
      </w:r>
      <w:r w:rsidRPr="00B731DC">
        <w:rPr>
          <w:rFonts w:ascii="Calibri" w:eastAsia="Times New Roman" w:hAnsi="Calibri" w:cs="Times New Roman"/>
          <w:color w:val="000000"/>
          <w:sz w:val="22"/>
          <w:szCs w:val="22"/>
        </w:rPr>
        <w:t xml:space="preserve"> HCFs without adequate sanitation</w:t>
      </w:r>
    </w:p>
    <w:p w14:paraId="4301CBFA" w14:textId="77777777" w:rsidR="00E4626E" w:rsidRPr="00B731DC" w:rsidRDefault="00E4626E" w:rsidP="00B731DC">
      <w:pPr>
        <w:numPr>
          <w:ilvl w:val="0"/>
          <w:numId w:val="1"/>
        </w:numPr>
        <w:contextualSpacing/>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color w:val="000000"/>
          <w:sz w:val="22"/>
          <w:szCs w:val="22"/>
        </w:rPr>
        <w:t>17 million women in Least Developed Countries give birth in HCFs without adequate WASH every year</w:t>
      </w:r>
    </w:p>
    <w:p w14:paraId="36FB1907" w14:textId="77777777" w:rsidR="00E4626E" w:rsidRPr="00B731DC" w:rsidRDefault="00E4626E" w:rsidP="00B731DC">
      <w:pPr>
        <w:numPr>
          <w:ilvl w:val="0"/>
          <w:numId w:val="1"/>
        </w:numPr>
        <w:contextualSpacing/>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color w:val="000000"/>
          <w:sz w:val="22"/>
          <w:szCs w:val="22"/>
        </w:rPr>
        <w:t>45% of HCFs in Least Developed Countries lack basic water services</w:t>
      </w:r>
    </w:p>
    <w:p w14:paraId="59FBF35D" w14:textId="77777777" w:rsidR="00E4626E" w:rsidRPr="00B731DC" w:rsidRDefault="00E4626E" w:rsidP="00B731DC">
      <w:pPr>
        <w:numPr>
          <w:ilvl w:val="0"/>
          <w:numId w:val="1"/>
        </w:numPr>
        <w:spacing w:after="280"/>
        <w:contextualSpacing/>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color w:val="000000"/>
          <w:sz w:val="22"/>
          <w:szCs w:val="22"/>
        </w:rPr>
        <w:t>Barely 25% of HCF operating plans and budgets in developing countries have a line item for WASH</w:t>
      </w:r>
    </w:p>
    <w:p w14:paraId="3C74B6DB" w14:textId="77777777" w:rsidR="00B731DC" w:rsidRPr="00B731DC" w:rsidRDefault="00B731DC" w:rsidP="00E4626E">
      <w:pPr>
        <w:rPr>
          <w:rFonts w:ascii="Calibri" w:eastAsia="Times New Roman" w:hAnsi="Calibri" w:cs="Times New Roman"/>
          <w:b/>
          <w:bCs/>
          <w:color w:val="4472C4"/>
          <w:sz w:val="22"/>
          <w:szCs w:val="22"/>
        </w:rPr>
      </w:pPr>
    </w:p>
    <w:p w14:paraId="31B41E1D" w14:textId="32247A4D" w:rsidR="00E4626E" w:rsidRPr="00B731DC" w:rsidRDefault="00577872" w:rsidP="00E4626E">
      <w:pPr>
        <w:rPr>
          <w:rFonts w:ascii="Times New Roman" w:eastAsia="Times New Roman" w:hAnsi="Times New Roman" w:cs="Times New Roman"/>
          <w:sz w:val="22"/>
          <w:szCs w:val="22"/>
        </w:rPr>
      </w:pPr>
      <w:r w:rsidRPr="00B731DC">
        <w:rPr>
          <w:rFonts w:ascii="Calibri" w:eastAsia="Times New Roman" w:hAnsi="Calibri" w:cs="Times New Roman"/>
          <w:b/>
          <w:bCs/>
          <w:color w:val="4472C4"/>
          <w:sz w:val="22"/>
          <w:szCs w:val="22"/>
        </w:rPr>
        <w:t>FAST-GROWING</w:t>
      </w:r>
      <w:r w:rsidR="00E4626E" w:rsidRPr="00B731DC">
        <w:rPr>
          <w:rFonts w:ascii="Calibri" w:eastAsia="Times New Roman" w:hAnsi="Calibri" w:cs="Times New Roman"/>
          <w:b/>
          <w:bCs/>
          <w:color w:val="4472C4"/>
          <w:sz w:val="22"/>
          <w:szCs w:val="22"/>
        </w:rPr>
        <w:t xml:space="preserve"> MOVEMENT</w:t>
      </w:r>
    </w:p>
    <w:p w14:paraId="65F40484" w14:textId="069746F3" w:rsidR="00E4626E" w:rsidRPr="00B731DC" w:rsidRDefault="00E4626E" w:rsidP="00E4626E">
      <w:pPr>
        <w:spacing w:after="160"/>
        <w:rPr>
          <w:rFonts w:ascii="Times New Roman" w:eastAsia="Times New Roman" w:hAnsi="Times New Roman" w:cs="Times New Roman"/>
          <w:sz w:val="22"/>
          <w:szCs w:val="22"/>
        </w:rPr>
      </w:pPr>
      <w:r w:rsidRPr="00B731DC">
        <w:rPr>
          <w:rFonts w:ascii="Calibri" w:eastAsia="Times New Roman" w:hAnsi="Calibri" w:cs="Times New Roman"/>
          <w:color w:val="000000"/>
          <w:sz w:val="22"/>
          <w:szCs w:val="22"/>
        </w:rPr>
        <w:t xml:space="preserve">Several dozen public and private organizations met in January 2018 in Washington, DC, and agreed to address this neglected global health crisis. </w:t>
      </w:r>
      <w:r w:rsidR="00767386" w:rsidRPr="00B731DC">
        <w:rPr>
          <w:rFonts w:ascii="Calibri" w:eastAsia="Times New Roman" w:hAnsi="Calibri" w:cs="Times New Roman"/>
          <w:color w:val="000000"/>
          <w:sz w:val="22"/>
          <w:szCs w:val="22"/>
        </w:rPr>
        <w:t>E</w:t>
      </w:r>
      <w:r w:rsidRPr="00B731DC">
        <w:rPr>
          <w:rFonts w:ascii="Calibri" w:eastAsia="Times New Roman" w:hAnsi="Calibri" w:cs="Times New Roman"/>
          <w:color w:val="000000"/>
          <w:sz w:val="22"/>
          <w:szCs w:val="22"/>
        </w:rPr>
        <w:t>fforts are quickly producing results:</w:t>
      </w:r>
    </w:p>
    <w:p w14:paraId="5D5E2ED1" w14:textId="77777777" w:rsidR="00E4626E" w:rsidRPr="00B731DC" w:rsidRDefault="00E4626E" w:rsidP="00E4626E">
      <w:pPr>
        <w:numPr>
          <w:ilvl w:val="0"/>
          <w:numId w:val="2"/>
        </w:numPr>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March 2018</w:t>
      </w:r>
      <w:r w:rsidRPr="00B731DC">
        <w:rPr>
          <w:rFonts w:ascii="Calibri" w:eastAsia="Times New Roman" w:hAnsi="Calibri" w:cs="Times New Roman"/>
          <w:color w:val="000000"/>
          <w:sz w:val="22"/>
          <w:szCs w:val="22"/>
        </w:rPr>
        <w:t>: UN Secretary-General Guterres issued a global Call to Action to get WASH into all HCFs. </w:t>
      </w:r>
    </w:p>
    <w:p w14:paraId="0136F33A" w14:textId="77777777" w:rsidR="00E4626E" w:rsidRPr="00B731DC" w:rsidRDefault="00E4626E" w:rsidP="00E4626E">
      <w:pPr>
        <w:numPr>
          <w:ilvl w:val="0"/>
          <w:numId w:val="2"/>
        </w:numPr>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March 2019</w:t>
      </w:r>
      <w:r w:rsidRPr="00B731DC">
        <w:rPr>
          <w:rFonts w:ascii="Calibri" w:eastAsia="Times New Roman" w:hAnsi="Calibri" w:cs="Times New Roman"/>
          <w:color w:val="000000"/>
          <w:sz w:val="22"/>
          <w:szCs w:val="22"/>
        </w:rPr>
        <w:t>: The Vatican, a major provider of healthcare, requested all HCFs affiliated with the Catholic Church evaluate and remedy gaps in WASH as part of the Vatican’s strategy for ensuring human development.</w:t>
      </w:r>
    </w:p>
    <w:p w14:paraId="341DAFBE" w14:textId="77777777" w:rsidR="00E4626E" w:rsidRPr="00B731DC" w:rsidRDefault="00E4626E" w:rsidP="00E4626E">
      <w:pPr>
        <w:numPr>
          <w:ilvl w:val="0"/>
          <w:numId w:val="2"/>
        </w:numPr>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April 2019</w:t>
      </w:r>
      <w:r w:rsidRPr="00B731DC">
        <w:rPr>
          <w:rFonts w:ascii="Calibri" w:eastAsia="Times New Roman" w:hAnsi="Calibri" w:cs="Times New Roman"/>
          <w:color w:val="000000"/>
          <w:sz w:val="22"/>
          <w:szCs w:val="22"/>
        </w:rPr>
        <w:t>: 40 of the largest faith-based organizations, representing more than 40% of healthcare in some regions, met to coordinate efforts to increase WASH in HCFs. </w:t>
      </w:r>
    </w:p>
    <w:p w14:paraId="71EBE44A" w14:textId="77777777" w:rsidR="00E4626E" w:rsidRPr="00B731DC" w:rsidRDefault="00E4626E" w:rsidP="00E4626E">
      <w:pPr>
        <w:numPr>
          <w:ilvl w:val="0"/>
          <w:numId w:val="2"/>
        </w:numPr>
        <w:textAlignment w:val="baseline"/>
        <w:rPr>
          <w:rFonts w:ascii="Noto Sans Symbols" w:eastAsia="Times New Roman" w:hAnsi="Noto Sans Symbols" w:cs="Times New Roman"/>
          <w:b/>
          <w:bCs/>
          <w:color w:val="000000"/>
          <w:sz w:val="22"/>
          <w:szCs w:val="22"/>
        </w:rPr>
      </w:pPr>
      <w:r w:rsidRPr="00B731DC">
        <w:rPr>
          <w:rFonts w:ascii="Calibri" w:eastAsia="Times New Roman" w:hAnsi="Calibri" w:cs="Times New Roman"/>
          <w:b/>
          <w:bCs/>
          <w:color w:val="000000"/>
          <w:sz w:val="22"/>
          <w:szCs w:val="22"/>
        </w:rPr>
        <w:t>April 2019</w:t>
      </w:r>
      <w:r w:rsidRPr="00B731DC">
        <w:rPr>
          <w:rFonts w:ascii="Calibri" w:eastAsia="Times New Roman" w:hAnsi="Calibri" w:cs="Times New Roman"/>
          <w:color w:val="000000"/>
          <w:sz w:val="22"/>
          <w:szCs w:val="22"/>
        </w:rPr>
        <w:t xml:space="preserve">: WHO/UNICEF released the </w:t>
      </w:r>
      <w:hyperlink r:id="rId7" w:history="1">
        <w:r w:rsidRPr="00B731DC">
          <w:rPr>
            <w:rFonts w:ascii="Calibri" w:eastAsia="Times New Roman" w:hAnsi="Calibri" w:cs="Times New Roman"/>
            <w:color w:val="0563C1"/>
            <w:sz w:val="22"/>
            <w:szCs w:val="22"/>
            <w:u w:val="single"/>
          </w:rPr>
          <w:t>first global assessment</w:t>
        </w:r>
      </w:hyperlink>
      <w:r w:rsidRPr="00B731DC">
        <w:rPr>
          <w:rFonts w:ascii="Calibri" w:eastAsia="Times New Roman" w:hAnsi="Calibri" w:cs="Times New Roman"/>
          <w:color w:val="0563C1"/>
          <w:sz w:val="22"/>
          <w:szCs w:val="22"/>
          <w:u w:val="single"/>
        </w:rPr>
        <w:t xml:space="preserve"> and </w:t>
      </w:r>
      <w:hyperlink r:id="rId8" w:history="1">
        <w:r w:rsidRPr="00B731DC">
          <w:rPr>
            <w:rFonts w:ascii="Calibri" w:eastAsia="Times New Roman" w:hAnsi="Calibri" w:cs="Times New Roman"/>
            <w:color w:val="0563C1"/>
            <w:sz w:val="22"/>
            <w:szCs w:val="22"/>
            <w:u w:val="single"/>
          </w:rPr>
          <w:t>recommendations for action</w:t>
        </w:r>
      </w:hyperlink>
      <w:r w:rsidRPr="00B731DC">
        <w:rPr>
          <w:rFonts w:ascii="Calibri" w:eastAsia="Times New Roman" w:hAnsi="Calibri" w:cs="Times New Roman"/>
          <w:color w:val="000000"/>
          <w:sz w:val="22"/>
          <w:szCs w:val="22"/>
        </w:rPr>
        <w:t>. </w:t>
      </w:r>
    </w:p>
    <w:p w14:paraId="01A1CF2E" w14:textId="77777777" w:rsidR="00E4626E" w:rsidRPr="00B731DC" w:rsidRDefault="00E4626E" w:rsidP="00E4626E">
      <w:pPr>
        <w:numPr>
          <w:ilvl w:val="0"/>
          <w:numId w:val="3"/>
        </w:numPr>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May 2019</w:t>
      </w:r>
      <w:r w:rsidRPr="00B731DC">
        <w:rPr>
          <w:rFonts w:ascii="Calibri" w:eastAsia="Times New Roman" w:hAnsi="Calibri" w:cs="Times New Roman"/>
          <w:color w:val="000000"/>
          <w:sz w:val="22"/>
          <w:szCs w:val="22"/>
        </w:rPr>
        <w:t xml:space="preserve">: The 194 Member States of the World Health Assembly unanimously passed a </w:t>
      </w:r>
      <w:hyperlink r:id="rId9" w:history="1">
        <w:r w:rsidRPr="00B731DC">
          <w:rPr>
            <w:rFonts w:ascii="Calibri" w:eastAsia="Times New Roman" w:hAnsi="Calibri" w:cs="Times New Roman"/>
            <w:color w:val="0563C1"/>
            <w:sz w:val="22"/>
            <w:szCs w:val="22"/>
            <w:u w:val="single"/>
          </w:rPr>
          <w:t>resolution</w:t>
        </w:r>
      </w:hyperlink>
      <w:r w:rsidRPr="00B731DC">
        <w:rPr>
          <w:rFonts w:ascii="Calibri" w:eastAsia="Times New Roman" w:hAnsi="Calibri" w:cs="Times New Roman"/>
          <w:color w:val="000000"/>
          <w:sz w:val="22"/>
          <w:szCs w:val="22"/>
        </w:rPr>
        <w:t xml:space="preserve"> with clear practical steps for governments and partners to get WASH into HCFs worldwide. </w:t>
      </w:r>
    </w:p>
    <w:p w14:paraId="3795BCF3" w14:textId="023B5FA9" w:rsidR="00E4626E" w:rsidRPr="00B731DC" w:rsidRDefault="00E4626E" w:rsidP="00E4626E">
      <w:pPr>
        <w:numPr>
          <w:ilvl w:val="0"/>
          <w:numId w:val="3"/>
        </w:numPr>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June 2019</w:t>
      </w:r>
      <w:r w:rsidRPr="00B731DC">
        <w:rPr>
          <w:rFonts w:ascii="Calibri" w:eastAsia="Times New Roman" w:hAnsi="Calibri" w:cs="Times New Roman"/>
          <w:color w:val="000000"/>
          <w:sz w:val="22"/>
          <w:szCs w:val="22"/>
        </w:rPr>
        <w:t xml:space="preserve">: The </w:t>
      </w:r>
      <w:hyperlink r:id="rId10" w:history="1">
        <w:r w:rsidRPr="00B731DC">
          <w:rPr>
            <w:rFonts w:ascii="Calibri" w:eastAsia="Times New Roman" w:hAnsi="Calibri" w:cs="Times New Roman"/>
            <w:color w:val="0563C1"/>
            <w:sz w:val="22"/>
            <w:szCs w:val="22"/>
            <w:u w:val="single"/>
          </w:rPr>
          <w:t>‘What Women Want’</w:t>
        </w:r>
      </w:hyperlink>
      <w:r w:rsidRPr="00B731DC">
        <w:rPr>
          <w:rFonts w:ascii="Calibri" w:eastAsia="Times New Roman" w:hAnsi="Calibri" w:cs="Times New Roman"/>
          <w:color w:val="0563C1"/>
          <w:sz w:val="22"/>
          <w:szCs w:val="22"/>
          <w:u w:val="single"/>
        </w:rPr>
        <w:t xml:space="preserve"> survey</w:t>
      </w:r>
      <w:r w:rsidRPr="00B731DC">
        <w:rPr>
          <w:rFonts w:ascii="Calibri" w:eastAsia="Times New Roman" w:hAnsi="Calibri" w:cs="Times New Roman"/>
          <w:color w:val="0563C1"/>
          <w:sz w:val="22"/>
          <w:szCs w:val="22"/>
        </w:rPr>
        <w:t xml:space="preserve"> </w:t>
      </w:r>
      <w:r w:rsidRPr="00B731DC">
        <w:rPr>
          <w:rFonts w:ascii="Calibri" w:eastAsia="Times New Roman" w:hAnsi="Calibri" w:cs="Times New Roman"/>
          <w:color w:val="000000"/>
          <w:sz w:val="22"/>
          <w:szCs w:val="22"/>
        </w:rPr>
        <w:t>of</w:t>
      </w:r>
      <w:r w:rsidRPr="00B731DC">
        <w:rPr>
          <w:rFonts w:ascii="Calibri" w:eastAsia="Times New Roman" w:hAnsi="Calibri" w:cs="Times New Roman"/>
          <w:color w:val="0563C1"/>
          <w:sz w:val="22"/>
          <w:szCs w:val="22"/>
        </w:rPr>
        <w:t xml:space="preserve"> </w:t>
      </w:r>
      <w:r w:rsidRPr="00B731DC">
        <w:rPr>
          <w:rFonts w:ascii="Calibri" w:eastAsia="Times New Roman" w:hAnsi="Calibri" w:cs="Times New Roman"/>
          <w:color w:val="000000"/>
          <w:sz w:val="22"/>
          <w:szCs w:val="22"/>
        </w:rPr>
        <w:t xml:space="preserve">1.2 million women and girls </w:t>
      </w:r>
      <w:r w:rsidR="00086AFE" w:rsidRPr="00B731DC">
        <w:rPr>
          <w:rFonts w:ascii="Calibri" w:eastAsia="Times New Roman" w:hAnsi="Calibri" w:cs="Times New Roman"/>
          <w:color w:val="000000"/>
          <w:sz w:val="22"/>
          <w:szCs w:val="22"/>
        </w:rPr>
        <w:t>in</w:t>
      </w:r>
      <w:r w:rsidRPr="00B731DC">
        <w:rPr>
          <w:rFonts w:ascii="Calibri" w:eastAsia="Times New Roman" w:hAnsi="Calibri" w:cs="Times New Roman"/>
          <w:color w:val="000000"/>
          <w:sz w:val="22"/>
          <w:szCs w:val="22"/>
        </w:rPr>
        <w:t xml:space="preserve"> 114 countries revealed that WASH in HCFs was their 2nd highest ranking healthcare demand after dignity to improv</w:t>
      </w:r>
      <w:r w:rsidR="00086AFE" w:rsidRPr="00B731DC">
        <w:rPr>
          <w:rFonts w:ascii="Calibri" w:eastAsia="Times New Roman" w:hAnsi="Calibri" w:cs="Times New Roman"/>
          <w:color w:val="000000"/>
          <w:sz w:val="22"/>
          <w:szCs w:val="22"/>
        </w:rPr>
        <w:t>e</w:t>
      </w:r>
      <w:r w:rsidRPr="00B731DC">
        <w:rPr>
          <w:rFonts w:ascii="Calibri" w:eastAsia="Times New Roman" w:hAnsi="Calibri" w:cs="Times New Roman"/>
          <w:color w:val="000000"/>
          <w:sz w:val="22"/>
          <w:szCs w:val="22"/>
        </w:rPr>
        <w:t xml:space="preserve"> reproductive and maternal health services. </w:t>
      </w:r>
    </w:p>
    <w:p w14:paraId="067E9AB0" w14:textId="4995BC86" w:rsidR="00E4626E" w:rsidRPr="00B731DC" w:rsidRDefault="00E4626E" w:rsidP="00E4626E">
      <w:pPr>
        <w:numPr>
          <w:ilvl w:val="0"/>
          <w:numId w:val="3"/>
        </w:numPr>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June 2019</w:t>
      </w:r>
      <w:r w:rsidRPr="00B731DC">
        <w:rPr>
          <w:rFonts w:ascii="Calibri" w:eastAsia="Times New Roman" w:hAnsi="Calibri" w:cs="Times New Roman"/>
          <w:color w:val="000000"/>
          <w:sz w:val="22"/>
          <w:szCs w:val="22"/>
        </w:rPr>
        <w:t xml:space="preserve">: Financial institutions, corporations, philanthropies, non-governmental organizations, faith-based organizations and universities gathered in Washington, DC to announce historic </w:t>
      </w:r>
      <w:hyperlink r:id="rId11" w:history="1">
        <w:r w:rsidRPr="00B731DC">
          <w:rPr>
            <w:rFonts w:ascii="Calibri" w:eastAsia="Times New Roman" w:hAnsi="Calibri" w:cs="Times New Roman"/>
            <w:color w:val="0563C1"/>
            <w:sz w:val="22"/>
            <w:szCs w:val="22"/>
            <w:u w:val="single"/>
          </w:rPr>
          <w:t>commitments</w:t>
        </w:r>
      </w:hyperlink>
      <w:r w:rsidRPr="00B731DC">
        <w:rPr>
          <w:rFonts w:ascii="Calibri" w:eastAsia="Times New Roman" w:hAnsi="Calibri" w:cs="Times New Roman"/>
          <w:color w:val="000000"/>
          <w:sz w:val="22"/>
          <w:szCs w:val="22"/>
        </w:rPr>
        <w:t xml:space="preserve"> </w:t>
      </w:r>
      <w:r w:rsidR="00953EBA" w:rsidRPr="00B731DC">
        <w:rPr>
          <w:rFonts w:ascii="Calibri" w:eastAsia="Times New Roman" w:hAnsi="Calibri" w:cs="Times New Roman"/>
          <w:color w:val="000000"/>
          <w:sz w:val="22"/>
          <w:szCs w:val="22"/>
        </w:rPr>
        <w:t>to</w:t>
      </w:r>
      <w:r w:rsidRPr="00B731DC">
        <w:rPr>
          <w:rFonts w:ascii="Calibri" w:eastAsia="Times New Roman" w:hAnsi="Calibri" w:cs="Times New Roman"/>
          <w:color w:val="000000"/>
          <w:sz w:val="22"/>
          <w:szCs w:val="22"/>
        </w:rPr>
        <w:t xml:space="preserve"> WASH in HCF</w:t>
      </w:r>
      <w:r w:rsidR="00953EBA" w:rsidRPr="00B731DC">
        <w:rPr>
          <w:rFonts w:ascii="Calibri" w:eastAsia="Times New Roman" w:hAnsi="Calibri" w:cs="Times New Roman"/>
          <w:color w:val="000000"/>
          <w:sz w:val="22"/>
          <w:szCs w:val="22"/>
        </w:rPr>
        <w:t xml:space="preserve"> funding, technical assistance, research, </w:t>
      </w:r>
      <w:r w:rsidRPr="00B731DC">
        <w:rPr>
          <w:rFonts w:ascii="Calibri" w:eastAsia="Times New Roman" w:hAnsi="Calibri" w:cs="Times New Roman"/>
          <w:color w:val="000000"/>
          <w:sz w:val="22"/>
          <w:szCs w:val="22"/>
        </w:rPr>
        <w:t>training, maintenance and advocacy. The Colombian First Lady and the UN Secretary-General appeared by video. </w:t>
      </w:r>
      <w:r w:rsidR="00953EBA" w:rsidRPr="00B731DC">
        <w:rPr>
          <w:rFonts w:ascii="Calibri" w:eastAsia="Times New Roman" w:hAnsi="Calibri" w:cs="Times New Roman"/>
          <w:color w:val="000000"/>
          <w:sz w:val="22"/>
          <w:szCs w:val="22"/>
        </w:rPr>
        <w:t>Commitments continue to grow and now total over 90 separate commitments.</w:t>
      </w:r>
    </w:p>
    <w:p w14:paraId="4200F9CD" w14:textId="77777777" w:rsidR="00E4626E" w:rsidRPr="00B731DC" w:rsidRDefault="00E4626E" w:rsidP="00E4626E">
      <w:pPr>
        <w:numPr>
          <w:ilvl w:val="0"/>
          <w:numId w:val="3"/>
        </w:numPr>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September 2019</w:t>
      </w:r>
      <w:r w:rsidRPr="00B731DC">
        <w:rPr>
          <w:rFonts w:ascii="Calibri" w:eastAsia="Times New Roman" w:hAnsi="Calibri" w:cs="Times New Roman"/>
          <w:color w:val="000000"/>
          <w:sz w:val="22"/>
          <w:szCs w:val="22"/>
        </w:rPr>
        <w:t xml:space="preserve">: Hosted by Zambia, WHO/UNICEF called </w:t>
      </w:r>
      <w:hyperlink r:id="rId12" w:history="1">
        <w:r w:rsidRPr="00B731DC">
          <w:rPr>
            <w:rFonts w:ascii="Calibri" w:eastAsia="Times New Roman" w:hAnsi="Calibri" w:cs="Times New Roman"/>
            <w:color w:val="1155CC"/>
            <w:sz w:val="22"/>
            <w:szCs w:val="22"/>
            <w:u w:val="single"/>
          </w:rPr>
          <w:t>a meeting of national governments</w:t>
        </w:r>
      </w:hyperlink>
      <w:r w:rsidRPr="00B731DC">
        <w:rPr>
          <w:rFonts w:ascii="Calibri" w:eastAsia="Times New Roman" w:hAnsi="Calibri" w:cs="Times New Roman"/>
          <w:color w:val="000000"/>
          <w:sz w:val="22"/>
          <w:szCs w:val="22"/>
        </w:rPr>
        <w:t xml:space="preserve"> to help generate plans and support to achieve 100% WASH in HCF coverage by 2030.</w:t>
      </w:r>
    </w:p>
    <w:p w14:paraId="3A7BF93A" w14:textId="77777777" w:rsidR="00E4626E" w:rsidRPr="00B731DC" w:rsidRDefault="00E4626E" w:rsidP="00E4626E">
      <w:pPr>
        <w:numPr>
          <w:ilvl w:val="0"/>
          <w:numId w:val="3"/>
        </w:numPr>
        <w:spacing w:after="160"/>
        <w:textAlignment w:val="baseline"/>
        <w:rPr>
          <w:rFonts w:ascii="Noto Sans Symbols" w:eastAsia="Times New Roman" w:hAnsi="Noto Sans Symbols" w:cs="Times New Roman"/>
          <w:color w:val="000000"/>
          <w:sz w:val="22"/>
          <w:szCs w:val="22"/>
        </w:rPr>
      </w:pPr>
      <w:r w:rsidRPr="00B731DC">
        <w:rPr>
          <w:rFonts w:ascii="Calibri" w:eastAsia="Times New Roman" w:hAnsi="Calibri" w:cs="Times New Roman"/>
          <w:b/>
          <w:bCs/>
          <w:color w:val="000000"/>
          <w:sz w:val="22"/>
          <w:szCs w:val="22"/>
        </w:rPr>
        <w:t>January 2020</w:t>
      </w:r>
      <w:r w:rsidRPr="00B731DC">
        <w:rPr>
          <w:rFonts w:ascii="Calibri" w:eastAsia="Times New Roman" w:hAnsi="Calibri" w:cs="Times New Roman"/>
          <w:color w:val="000000"/>
          <w:sz w:val="22"/>
          <w:szCs w:val="22"/>
        </w:rPr>
        <w:t xml:space="preserve">: </w:t>
      </w:r>
      <w:hyperlink r:id="rId13" w:history="1">
        <w:r w:rsidRPr="00B731DC">
          <w:rPr>
            <w:rFonts w:ascii="Calibri" w:eastAsia="Times New Roman" w:hAnsi="Calibri" w:cs="Times New Roman"/>
            <w:color w:val="1155CC"/>
            <w:sz w:val="22"/>
            <w:szCs w:val="22"/>
            <w:u w:val="single"/>
          </w:rPr>
          <w:t>WHO cites</w:t>
        </w:r>
      </w:hyperlink>
      <w:r w:rsidRPr="00B731DC">
        <w:rPr>
          <w:rFonts w:ascii="Calibri" w:eastAsia="Times New Roman" w:hAnsi="Calibri" w:cs="Times New Roman"/>
          <w:color w:val="000000"/>
          <w:sz w:val="22"/>
          <w:szCs w:val="22"/>
        </w:rPr>
        <w:t xml:space="preserve"> the absence of water, toilets, soap and waste management in HCFs among the most urgent global health challenges in the coming decade.</w:t>
      </w:r>
    </w:p>
    <w:p w14:paraId="36550ED8" w14:textId="77777777" w:rsidR="00AB14A1" w:rsidRPr="00B731DC" w:rsidRDefault="00AB14A1" w:rsidP="00E4626E">
      <w:pPr>
        <w:rPr>
          <w:rFonts w:ascii="Calibri" w:eastAsia="Times New Roman" w:hAnsi="Calibri" w:cs="Times New Roman"/>
          <w:b/>
          <w:bCs/>
          <w:color w:val="4472C4"/>
          <w:sz w:val="22"/>
          <w:szCs w:val="22"/>
        </w:rPr>
      </w:pPr>
    </w:p>
    <w:p w14:paraId="4114F20C" w14:textId="7911DFA2" w:rsidR="00E4626E" w:rsidRPr="00B731DC" w:rsidRDefault="00E4626E" w:rsidP="00E4626E">
      <w:pPr>
        <w:rPr>
          <w:rFonts w:ascii="Times New Roman" w:eastAsia="Times New Roman" w:hAnsi="Times New Roman" w:cs="Times New Roman"/>
          <w:sz w:val="22"/>
          <w:szCs w:val="22"/>
        </w:rPr>
      </w:pPr>
      <w:r w:rsidRPr="00B731DC">
        <w:rPr>
          <w:rFonts w:ascii="Calibri" w:eastAsia="Times New Roman" w:hAnsi="Calibri" w:cs="Times New Roman"/>
          <w:b/>
          <w:bCs/>
          <w:color w:val="4472C4"/>
          <w:sz w:val="22"/>
          <w:szCs w:val="22"/>
        </w:rPr>
        <w:t>KEY TO SUCCESS</w:t>
      </w:r>
    </w:p>
    <w:p w14:paraId="5B96973E" w14:textId="77777777" w:rsidR="00E4626E" w:rsidRPr="00B731DC" w:rsidRDefault="00E4626E" w:rsidP="00E4626E">
      <w:pPr>
        <w:rPr>
          <w:rFonts w:ascii="Times New Roman" w:eastAsia="Times New Roman" w:hAnsi="Times New Roman" w:cs="Times New Roman"/>
          <w:sz w:val="22"/>
          <w:szCs w:val="22"/>
        </w:rPr>
      </w:pPr>
      <w:r w:rsidRPr="00B731DC">
        <w:rPr>
          <w:rFonts w:ascii="Calibri" w:eastAsia="Times New Roman" w:hAnsi="Calibri" w:cs="Times New Roman"/>
          <w:color w:val="000000"/>
          <w:sz w:val="22"/>
          <w:szCs w:val="22"/>
        </w:rPr>
        <w:t>The single most important challenge is sustainability. Sustainability requires leadership and coordination among water, health and finance sectors — local to global. Without sustainability, broken pipes, pumps, wells and more will rollback WASH efforts that make h</w:t>
      </w:r>
      <w:bookmarkStart w:id="0" w:name="_GoBack"/>
      <w:bookmarkEnd w:id="0"/>
      <w:r w:rsidRPr="00B731DC">
        <w:rPr>
          <w:rFonts w:ascii="Calibri" w:eastAsia="Times New Roman" w:hAnsi="Calibri" w:cs="Times New Roman"/>
          <w:color w:val="000000"/>
          <w:sz w:val="22"/>
          <w:szCs w:val="22"/>
        </w:rPr>
        <w:t>ealthcare safer. </w:t>
      </w:r>
    </w:p>
    <w:p w14:paraId="3B34FA0B" w14:textId="77777777" w:rsidR="00E4626E" w:rsidRPr="00B731DC" w:rsidRDefault="00E4626E" w:rsidP="00E4626E">
      <w:pPr>
        <w:rPr>
          <w:rFonts w:ascii="Times New Roman" w:eastAsia="Times New Roman" w:hAnsi="Times New Roman" w:cs="Times New Roman"/>
          <w:sz w:val="22"/>
          <w:szCs w:val="22"/>
        </w:rPr>
      </w:pPr>
    </w:p>
    <w:p w14:paraId="7A694DA3" w14:textId="77777777" w:rsidR="00E4626E" w:rsidRPr="00B731DC" w:rsidRDefault="00E4626E" w:rsidP="00E4626E">
      <w:pPr>
        <w:rPr>
          <w:rFonts w:ascii="Times New Roman" w:eastAsia="Times New Roman" w:hAnsi="Times New Roman" w:cs="Times New Roman"/>
          <w:sz w:val="22"/>
          <w:szCs w:val="22"/>
        </w:rPr>
      </w:pPr>
      <w:r w:rsidRPr="00B731DC">
        <w:rPr>
          <w:rFonts w:ascii="Calibri" w:eastAsia="Times New Roman" w:hAnsi="Calibri" w:cs="Times New Roman"/>
          <w:b/>
          <w:bCs/>
          <w:color w:val="4472C4"/>
          <w:sz w:val="22"/>
          <w:szCs w:val="22"/>
        </w:rPr>
        <w:t>CORNERSTONE OF HEALING</w:t>
      </w:r>
    </w:p>
    <w:p w14:paraId="34D457A8" w14:textId="4EC9C99D" w:rsidR="00E4626E" w:rsidRPr="00B731DC" w:rsidRDefault="00E4626E" w:rsidP="00E4626E">
      <w:pPr>
        <w:rPr>
          <w:rFonts w:ascii="Times New Roman" w:eastAsia="Times New Roman" w:hAnsi="Times New Roman" w:cs="Times New Roman"/>
          <w:sz w:val="22"/>
          <w:szCs w:val="22"/>
        </w:rPr>
      </w:pPr>
      <w:r w:rsidRPr="00B731DC">
        <w:rPr>
          <w:rFonts w:ascii="Calibri" w:eastAsia="Times New Roman" w:hAnsi="Calibri" w:cs="Times New Roman"/>
          <w:color w:val="000000"/>
          <w:sz w:val="22"/>
          <w:szCs w:val="22"/>
        </w:rPr>
        <w:t xml:space="preserve">Improved WASH will save countless lives and </w:t>
      </w:r>
      <w:r w:rsidR="00B731DC" w:rsidRPr="00B731DC">
        <w:rPr>
          <w:rFonts w:ascii="Calibri" w:eastAsia="Times New Roman" w:hAnsi="Calibri" w:cs="Times New Roman"/>
          <w:color w:val="000000"/>
          <w:sz w:val="22"/>
          <w:szCs w:val="22"/>
        </w:rPr>
        <w:t>move</w:t>
      </w:r>
      <w:r w:rsidRPr="00B731DC">
        <w:rPr>
          <w:rFonts w:ascii="Calibri" w:eastAsia="Times New Roman" w:hAnsi="Calibri" w:cs="Times New Roman"/>
          <w:color w:val="000000"/>
          <w:sz w:val="22"/>
          <w:szCs w:val="22"/>
        </w:rPr>
        <w:t xml:space="preserve"> HCFs </w:t>
      </w:r>
      <w:r w:rsidR="00B731DC" w:rsidRPr="00B731DC">
        <w:rPr>
          <w:rFonts w:ascii="Calibri" w:eastAsia="Times New Roman" w:hAnsi="Calibri" w:cs="Times New Roman"/>
          <w:color w:val="000000"/>
          <w:sz w:val="22"/>
          <w:szCs w:val="22"/>
        </w:rPr>
        <w:t xml:space="preserve">as centers of infection to </w:t>
      </w:r>
      <w:r w:rsidRPr="00B731DC">
        <w:rPr>
          <w:rFonts w:ascii="Calibri" w:eastAsia="Times New Roman" w:hAnsi="Calibri" w:cs="Times New Roman"/>
          <w:color w:val="000000"/>
          <w:sz w:val="22"/>
          <w:szCs w:val="22"/>
        </w:rPr>
        <w:t>the cornerstone of healthier communities across Africa, Latin America and Asia.</w:t>
      </w:r>
    </w:p>
    <w:p w14:paraId="5133A22B" w14:textId="77777777" w:rsidR="00E4626E" w:rsidRPr="00E4626E" w:rsidRDefault="00E4626E" w:rsidP="00E4626E">
      <w:pPr>
        <w:rPr>
          <w:rFonts w:ascii="Times New Roman" w:eastAsia="Times New Roman" w:hAnsi="Times New Roman" w:cs="Times New Roman"/>
        </w:rPr>
      </w:pPr>
    </w:p>
    <w:p w14:paraId="4667F8C4" w14:textId="6497CE6A" w:rsidR="00075BF1" w:rsidRPr="00B731DC" w:rsidRDefault="00384E49">
      <w:pPr>
        <w:rPr>
          <w:rFonts w:ascii="Calibri" w:eastAsia="Times New Roman" w:hAnsi="Calibri" w:cs="Times New Roman"/>
          <w:b/>
          <w:bCs/>
          <w:color w:val="000000"/>
        </w:rPr>
      </w:pPr>
      <w:r w:rsidRPr="00382934">
        <w:rPr>
          <w:rFonts w:ascii="Calibri" w:eastAsia="Times New Roman" w:hAnsi="Calibri" w:cs="Times New Roman"/>
          <w:b/>
          <w:bCs/>
          <w:color w:val="000000"/>
        </w:rPr>
        <w:t xml:space="preserve">Learn more </w:t>
      </w:r>
      <w:r>
        <w:rPr>
          <w:rFonts w:ascii="Calibri" w:eastAsia="Times New Roman" w:hAnsi="Calibri" w:cs="Times New Roman"/>
          <w:b/>
          <w:bCs/>
          <w:color w:val="000000"/>
        </w:rPr>
        <w:t>and share</w:t>
      </w:r>
      <w:r w:rsidRPr="00382934">
        <w:rPr>
          <w:rFonts w:ascii="Calibri" w:eastAsia="Times New Roman" w:hAnsi="Calibri" w:cs="Times New Roman"/>
          <w:b/>
          <w:bCs/>
          <w:color w:val="000000"/>
        </w:rPr>
        <w:t xml:space="preserve"> best practices, partnerships, news and events, and the growing list of actionable commitments being made to solve this solvable global issue: </w:t>
      </w:r>
      <w:hyperlink r:id="rId14" w:history="1">
        <w:r w:rsidRPr="00382934">
          <w:rPr>
            <w:rFonts w:ascii="Calibri" w:eastAsia="Times New Roman" w:hAnsi="Calibri" w:cs="Times New Roman"/>
            <w:b/>
            <w:bCs/>
            <w:color w:val="0000FF"/>
            <w:u w:val="single"/>
          </w:rPr>
          <w:t>www.washinhcf.org</w:t>
        </w:r>
      </w:hyperlink>
      <w:r w:rsidRPr="00382934">
        <w:rPr>
          <w:rFonts w:ascii="Calibri" w:eastAsia="Times New Roman" w:hAnsi="Calibri" w:cs="Times New Roman"/>
          <w:color w:val="000000"/>
        </w:rPr>
        <w:t>.</w:t>
      </w:r>
    </w:p>
    <w:sectPr w:rsidR="00075BF1" w:rsidRPr="00B731DC" w:rsidSect="009044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6B0"/>
    <w:multiLevelType w:val="multilevel"/>
    <w:tmpl w:val="487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25B5B"/>
    <w:multiLevelType w:val="multilevel"/>
    <w:tmpl w:val="FDE6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E0F71"/>
    <w:multiLevelType w:val="multilevel"/>
    <w:tmpl w:val="4190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54"/>
    <w:rsid w:val="00002EBA"/>
    <w:rsid w:val="0006048C"/>
    <w:rsid w:val="00086AFE"/>
    <w:rsid w:val="00200754"/>
    <w:rsid w:val="00384E49"/>
    <w:rsid w:val="004A6EA5"/>
    <w:rsid w:val="00577872"/>
    <w:rsid w:val="00626B5D"/>
    <w:rsid w:val="00767386"/>
    <w:rsid w:val="009044DE"/>
    <w:rsid w:val="009314F0"/>
    <w:rsid w:val="00953EBA"/>
    <w:rsid w:val="00AB14A1"/>
    <w:rsid w:val="00AC6EDD"/>
    <w:rsid w:val="00B731DC"/>
    <w:rsid w:val="00BB27B5"/>
    <w:rsid w:val="00BB7CCC"/>
    <w:rsid w:val="00D13A50"/>
    <w:rsid w:val="00E4626E"/>
    <w:rsid w:val="00FE0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8016"/>
  <w15:chartTrackingRefBased/>
  <w15:docId w15:val="{56C77FF5-4E74-3C47-85C8-1639661F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26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4626E"/>
    <w:rPr>
      <w:color w:val="0000FF"/>
      <w:u w:val="single"/>
    </w:rPr>
  </w:style>
  <w:style w:type="paragraph" w:styleId="BalloonText">
    <w:name w:val="Balloon Text"/>
    <w:basedOn w:val="Normal"/>
    <w:link w:val="BalloonTextChar"/>
    <w:uiPriority w:val="99"/>
    <w:semiHidden/>
    <w:unhideWhenUsed/>
    <w:rsid w:val="009314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14F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hcf.org/wp-content/uploads/2019/04/2019_WASH-in-HCF-Practical-Solutions-for-Universal-Access-to-Quality-Care_2April-compressed.pdf" TargetMode="External"/><Relationship Id="rId13" Type="http://schemas.openxmlformats.org/officeDocument/2006/relationships/hyperlink" Target="https://www.who.int/news-room/photo-story/photo-story-detail/urgent-health-challenges-for-the-next-decade" TargetMode="External"/><Relationship Id="rId3" Type="http://schemas.openxmlformats.org/officeDocument/2006/relationships/styles" Target="styles.xml"/><Relationship Id="rId7" Type="http://schemas.openxmlformats.org/officeDocument/2006/relationships/hyperlink" Target="https://www.who.int/news-room/detail/03-04-2019-1-in-4-health-care-facilities-lacks-basic-water-services-unicef-who" TargetMode="External"/><Relationship Id="rId12" Type="http://schemas.openxmlformats.org/officeDocument/2006/relationships/hyperlink" Target="https://www.washinhcf.org/resource/from-resolution-to-revolution-2019-global-meeting-re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who.int/news-room/detail/03-04-2019-1-in-4-health-care-facilities-lacks-basic-water-services-unicef-who" TargetMode="External"/><Relationship Id="rId11" Type="http://schemas.openxmlformats.org/officeDocument/2006/relationships/hyperlink" Target="https://www.washinhcf.org/resource/summary-of-stakeholder-commitments-on-wash-in-health-care-facilities-june-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ic1.squarespace.com/static/5aa813dd3917ee6dd2a0e09e/t/5d1120ccdf7cbc0001b99c57/1561403606693/What-Women-Want_Global-Findings.pdf" TargetMode="External"/><Relationship Id="rId4" Type="http://schemas.openxmlformats.org/officeDocument/2006/relationships/settings" Target="settings.xml"/><Relationship Id="rId9" Type="http://schemas.openxmlformats.org/officeDocument/2006/relationships/hyperlink" Target="https://apps.who.int/gb/ebwha/pdf_files/WHA72/A72_R7-en.pdf" TargetMode="External"/><Relationship Id="rId14" Type="http://schemas.openxmlformats.org/officeDocument/2006/relationships/hyperlink" Target="http://www.washinh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EA4-07FB-5349-B030-1BB274EB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723</Words>
  <Characters>4246</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Barnett</dc:creator>
  <cp:keywords/>
  <dc:description/>
  <cp:lastModifiedBy>Susan Barnett</cp:lastModifiedBy>
  <cp:revision>18</cp:revision>
  <dcterms:created xsi:type="dcterms:W3CDTF">2020-02-13T20:12:00Z</dcterms:created>
  <dcterms:modified xsi:type="dcterms:W3CDTF">2020-03-08T20:17:00Z</dcterms:modified>
</cp:coreProperties>
</file>