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641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40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1134</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Forces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Cet établissement de santé a mis en place de nombreux éléments pour fournir et maintenir les services WASH, notamment: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pendant l'enquête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séparées par sexe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à moins de 5 mètres des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 formé</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dans la salle d'accouchement au moment de l'enquête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courante et savon dans la salle d'accouchement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Une source principale d'eau</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sur place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pour patients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appropriée des déchets fécaux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utilisables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accessibles aux personnes handicapées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Espace privé pour les femmes pour se doucher et se baigner</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2021-06-24T16:36:02Z</dcterms:modified>
  <cp:category/>
</cp:coreProperties>
</file>